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45E180" w14:textId="77777777" w:rsidR="004178A7" w:rsidRDefault="004178A7">
      <w:pPr>
        <w:jc w:val="center"/>
        <w:rPr>
          <w:rFonts w:ascii="黑体" w:eastAsia="黑体" w:hAnsi="黑体"/>
          <w:b/>
          <w:bCs/>
          <w:sz w:val="52"/>
          <w:szCs w:val="52"/>
        </w:rPr>
      </w:pPr>
      <w:bookmarkStart w:id="0" w:name="_Hlk98859350"/>
      <w:bookmarkEnd w:id="0"/>
    </w:p>
    <w:p w14:paraId="59E8D453" w14:textId="77777777" w:rsidR="004178A7" w:rsidRDefault="004178A7">
      <w:pPr>
        <w:jc w:val="center"/>
        <w:rPr>
          <w:rFonts w:ascii="黑体" w:eastAsia="黑体" w:hAnsi="黑体"/>
          <w:b/>
          <w:bCs/>
          <w:sz w:val="52"/>
          <w:szCs w:val="52"/>
        </w:rPr>
      </w:pPr>
    </w:p>
    <w:p w14:paraId="5426527C" w14:textId="77777777" w:rsidR="004178A7" w:rsidRDefault="004178A7">
      <w:pPr>
        <w:jc w:val="center"/>
        <w:rPr>
          <w:rFonts w:ascii="黑体" w:eastAsia="黑体" w:hAnsi="黑体"/>
          <w:b/>
          <w:bCs/>
          <w:sz w:val="52"/>
          <w:szCs w:val="52"/>
        </w:rPr>
      </w:pPr>
    </w:p>
    <w:p w14:paraId="5D37532F" w14:textId="77777777" w:rsidR="004178A7" w:rsidRDefault="00741E3F">
      <w:pPr>
        <w:jc w:val="center"/>
        <w:rPr>
          <w:rFonts w:ascii="黑体" w:eastAsia="黑体" w:hAnsi="黑体"/>
          <w:b/>
          <w:bCs/>
          <w:sz w:val="52"/>
          <w:szCs w:val="52"/>
        </w:rPr>
      </w:pPr>
      <w:r>
        <w:rPr>
          <w:rFonts w:ascii="黑体" w:eastAsia="黑体" w:hAnsi="黑体" w:hint="eastAsia"/>
          <w:b/>
          <w:bCs/>
          <w:sz w:val="52"/>
          <w:szCs w:val="52"/>
        </w:rPr>
        <w:t>“党员e家”小程序</w:t>
      </w:r>
    </w:p>
    <w:p w14:paraId="2E7F20BF" w14:textId="71758504" w:rsidR="004178A7" w:rsidRDefault="00780EE3">
      <w:pPr>
        <w:jc w:val="center"/>
        <w:rPr>
          <w:rFonts w:ascii="黑体" w:eastAsia="黑体" w:hAnsi="黑体"/>
          <w:b/>
          <w:bCs/>
          <w:sz w:val="52"/>
          <w:szCs w:val="52"/>
        </w:rPr>
      </w:pPr>
      <w:r>
        <w:rPr>
          <w:rFonts w:ascii="黑体" w:eastAsia="黑体" w:hAnsi="黑体" w:hint="eastAsia"/>
          <w:b/>
          <w:bCs/>
          <w:sz w:val="52"/>
          <w:szCs w:val="52"/>
        </w:rPr>
        <w:t>组织关系接转指南</w:t>
      </w:r>
    </w:p>
    <w:p w14:paraId="5E17FDBA" w14:textId="77777777" w:rsidR="004178A7" w:rsidRDefault="004178A7">
      <w:pPr>
        <w:jc w:val="center"/>
        <w:rPr>
          <w:rFonts w:ascii="黑体" w:eastAsia="黑体" w:hAnsi="黑体"/>
          <w:b/>
          <w:bCs/>
          <w:sz w:val="52"/>
          <w:szCs w:val="52"/>
        </w:rPr>
      </w:pPr>
    </w:p>
    <w:p w14:paraId="596DA734" w14:textId="77777777" w:rsidR="004178A7" w:rsidRDefault="004178A7">
      <w:pPr>
        <w:ind w:firstLine="1040"/>
        <w:jc w:val="center"/>
        <w:rPr>
          <w:rFonts w:ascii="黑体" w:eastAsia="黑体" w:hAnsi="黑体"/>
          <w:sz w:val="52"/>
          <w:szCs w:val="52"/>
        </w:rPr>
      </w:pPr>
    </w:p>
    <w:p w14:paraId="5EB45F8A" w14:textId="77777777" w:rsidR="004178A7" w:rsidRDefault="004178A7">
      <w:pPr>
        <w:ind w:firstLine="560"/>
      </w:pPr>
    </w:p>
    <w:p w14:paraId="48C20F51" w14:textId="77777777" w:rsidR="004178A7" w:rsidRDefault="004178A7">
      <w:pPr>
        <w:ind w:firstLine="560"/>
      </w:pPr>
    </w:p>
    <w:p w14:paraId="57D27CA0" w14:textId="77777777" w:rsidR="004178A7" w:rsidRDefault="004178A7">
      <w:pPr>
        <w:ind w:firstLine="560"/>
      </w:pPr>
    </w:p>
    <w:p w14:paraId="4103FD09" w14:textId="77777777" w:rsidR="004178A7" w:rsidRDefault="004178A7">
      <w:pPr>
        <w:ind w:firstLine="560"/>
      </w:pPr>
    </w:p>
    <w:p w14:paraId="510F2639" w14:textId="77777777" w:rsidR="004178A7" w:rsidRDefault="004178A7">
      <w:pPr>
        <w:ind w:firstLine="560"/>
      </w:pPr>
    </w:p>
    <w:p w14:paraId="4D3A3E62" w14:textId="77777777" w:rsidR="004178A7" w:rsidRDefault="004178A7">
      <w:pPr>
        <w:ind w:firstLine="560"/>
      </w:pPr>
    </w:p>
    <w:p w14:paraId="4E782219" w14:textId="77777777" w:rsidR="004178A7" w:rsidRDefault="004178A7">
      <w:pPr>
        <w:ind w:firstLine="560"/>
      </w:pPr>
    </w:p>
    <w:p w14:paraId="71C0F385" w14:textId="77777777" w:rsidR="004178A7" w:rsidRDefault="004178A7">
      <w:pPr>
        <w:ind w:firstLine="560"/>
      </w:pPr>
    </w:p>
    <w:p w14:paraId="124B1860" w14:textId="77777777" w:rsidR="004178A7" w:rsidRDefault="004178A7"/>
    <w:p w14:paraId="65F2D372" w14:textId="77777777" w:rsidR="004178A7" w:rsidRDefault="004178A7">
      <w:pPr>
        <w:rPr>
          <w:b/>
          <w:bCs/>
          <w:sz w:val="30"/>
          <w:szCs w:val="30"/>
        </w:rPr>
      </w:pPr>
    </w:p>
    <w:p w14:paraId="2FA69B93" w14:textId="77777777" w:rsidR="004178A7" w:rsidRDefault="004178A7">
      <w:pPr>
        <w:ind w:firstLineChars="71" w:firstLine="214"/>
        <w:jc w:val="center"/>
        <w:rPr>
          <w:b/>
          <w:bCs/>
          <w:sz w:val="30"/>
          <w:szCs w:val="30"/>
        </w:rPr>
      </w:pPr>
    </w:p>
    <w:p w14:paraId="25AB241B" w14:textId="77777777" w:rsidR="004178A7" w:rsidRDefault="00741E3F">
      <w:pPr>
        <w:ind w:firstLineChars="71" w:firstLine="312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中国电信股份有限公司上海分公司</w:t>
      </w:r>
    </w:p>
    <w:p w14:paraId="3194E126" w14:textId="77777777" w:rsidR="004178A7" w:rsidRDefault="004178A7">
      <w:pPr>
        <w:widowControl/>
        <w:jc w:val="left"/>
        <w:rPr>
          <w:b/>
          <w:bCs/>
          <w:sz w:val="30"/>
          <w:szCs w:val="30"/>
        </w:rPr>
      </w:pPr>
    </w:p>
    <w:p w14:paraId="378E3144" w14:textId="77777777" w:rsidR="004178A7" w:rsidRDefault="004178A7">
      <w:pPr>
        <w:widowControl/>
        <w:jc w:val="left"/>
        <w:rPr>
          <w:b/>
          <w:bCs/>
          <w:sz w:val="30"/>
          <w:szCs w:val="30"/>
        </w:rPr>
      </w:pPr>
    </w:p>
    <w:p w14:paraId="6504DBF6" w14:textId="77777777" w:rsidR="004178A7" w:rsidRDefault="004178A7">
      <w:pPr>
        <w:widowControl/>
        <w:jc w:val="left"/>
        <w:rPr>
          <w:b/>
          <w:bCs/>
          <w:sz w:val="30"/>
          <w:szCs w:val="30"/>
        </w:rPr>
      </w:pPr>
    </w:p>
    <w:p w14:paraId="0677598B" w14:textId="77777777" w:rsidR="004178A7" w:rsidRDefault="004178A7">
      <w:pPr>
        <w:widowControl/>
        <w:jc w:val="left"/>
        <w:rPr>
          <w:b/>
          <w:bCs/>
          <w:sz w:val="30"/>
          <w:szCs w:val="30"/>
        </w:rPr>
      </w:pPr>
    </w:p>
    <w:sdt>
      <w:sdtPr>
        <w:rPr>
          <w:rFonts w:ascii="宋体" w:eastAsia="宋体" w:hAnsi="宋体"/>
        </w:rPr>
        <w:id w:val="147476050"/>
        <w15:color w:val="DBDBDB"/>
        <w:docPartObj>
          <w:docPartGallery w:val="Table of Contents"/>
          <w:docPartUnique/>
        </w:docPartObj>
      </w:sdtPr>
      <w:sdtEndPr/>
      <w:sdtContent>
        <w:p w14:paraId="2BB2CF90" w14:textId="77777777" w:rsidR="004178A7" w:rsidRDefault="00741E3F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40C96383" w14:textId="0F115D24" w:rsidR="00A5016E" w:rsidRDefault="00741E3F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r>
            <w:rPr>
              <w:kern w:val="0"/>
            </w:rPr>
            <w:fldChar w:fldCharType="begin"/>
          </w:r>
          <w:r>
            <w:instrText xml:space="preserve">TOC \o "1-3" \h \u </w:instrText>
          </w:r>
          <w:r>
            <w:rPr>
              <w:kern w:val="0"/>
            </w:rPr>
            <w:fldChar w:fldCharType="separate"/>
          </w:r>
          <w:hyperlink w:anchor="_Toc98860478" w:history="1">
            <w:r w:rsidR="00A5016E" w:rsidRPr="008541FF">
              <w:rPr>
                <w:rStyle w:val="a4"/>
                <w:noProof/>
              </w:rPr>
              <w:t>1</w:t>
            </w:r>
            <w:r w:rsidR="00A5016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A5016E" w:rsidRPr="008541FF">
              <w:rPr>
                <w:rStyle w:val="a4"/>
                <w:noProof/>
              </w:rPr>
              <w:t>查找小程序</w:t>
            </w:r>
            <w:r w:rsidR="00A5016E">
              <w:rPr>
                <w:noProof/>
              </w:rPr>
              <w:tab/>
            </w:r>
            <w:r w:rsidR="00A5016E">
              <w:rPr>
                <w:noProof/>
              </w:rPr>
              <w:fldChar w:fldCharType="begin"/>
            </w:r>
            <w:r w:rsidR="00A5016E">
              <w:rPr>
                <w:noProof/>
              </w:rPr>
              <w:instrText xml:space="preserve"> PAGEREF _Toc98860478 \h </w:instrText>
            </w:r>
            <w:r w:rsidR="00A5016E">
              <w:rPr>
                <w:noProof/>
              </w:rPr>
            </w:r>
            <w:r w:rsidR="00A5016E">
              <w:rPr>
                <w:noProof/>
              </w:rPr>
              <w:fldChar w:fldCharType="separate"/>
            </w:r>
            <w:r w:rsidR="00A5016E">
              <w:rPr>
                <w:noProof/>
              </w:rPr>
              <w:t>3</w:t>
            </w:r>
            <w:r w:rsidR="00A5016E">
              <w:rPr>
                <w:noProof/>
              </w:rPr>
              <w:fldChar w:fldCharType="end"/>
            </w:r>
          </w:hyperlink>
        </w:p>
        <w:p w14:paraId="08FB6A91" w14:textId="4F755191" w:rsidR="00A5016E" w:rsidRDefault="00F541EC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98860479" w:history="1">
            <w:r w:rsidR="00A5016E" w:rsidRPr="008541FF">
              <w:rPr>
                <w:rStyle w:val="a4"/>
                <w:noProof/>
              </w:rPr>
              <w:t>2</w:t>
            </w:r>
            <w:r w:rsidR="00A5016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A5016E" w:rsidRPr="008541FF">
              <w:rPr>
                <w:rStyle w:val="a4"/>
                <w:noProof/>
              </w:rPr>
              <w:t>登录授权</w:t>
            </w:r>
            <w:r w:rsidR="00A5016E">
              <w:rPr>
                <w:noProof/>
              </w:rPr>
              <w:tab/>
            </w:r>
            <w:r w:rsidR="00A5016E">
              <w:rPr>
                <w:noProof/>
              </w:rPr>
              <w:fldChar w:fldCharType="begin"/>
            </w:r>
            <w:r w:rsidR="00A5016E">
              <w:rPr>
                <w:noProof/>
              </w:rPr>
              <w:instrText xml:space="preserve"> PAGEREF _Toc98860479 \h </w:instrText>
            </w:r>
            <w:r w:rsidR="00A5016E">
              <w:rPr>
                <w:noProof/>
              </w:rPr>
            </w:r>
            <w:r w:rsidR="00A5016E">
              <w:rPr>
                <w:noProof/>
              </w:rPr>
              <w:fldChar w:fldCharType="separate"/>
            </w:r>
            <w:r w:rsidR="00A5016E">
              <w:rPr>
                <w:noProof/>
              </w:rPr>
              <w:t>3</w:t>
            </w:r>
            <w:r w:rsidR="00A5016E">
              <w:rPr>
                <w:noProof/>
              </w:rPr>
              <w:fldChar w:fldCharType="end"/>
            </w:r>
          </w:hyperlink>
        </w:p>
        <w:p w14:paraId="3033E537" w14:textId="07C4729F" w:rsidR="00A5016E" w:rsidRDefault="00F541EC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98860480" w:history="1">
            <w:r w:rsidR="00A5016E" w:rsidRPr="008541FF">
              <w:rPr>
                <w:rStyle w:val="a4"/>
                <w:noProof/>
              </w:rPr>
              <w:t>3</w:t>
            </w:r>
            <w:r w:rsidR="00A5016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A5016E" w:rsidRPr="008541FF">
              <w:rPr>
                <w:rStyle w:val="a4"/>
                <w:noProof/>
              </w:rPr>
              <w:t>注册</w:t>
            </w:r>
            <w:r w:rsidR="00A5016E">
              <w:rPr>
                <w:noProof/>
              </w:rPr>
              <w:tab/>
            </w:r>
            <w:r w:rsidR="00A5016E">
              <w:rPr>
                <w:noProof/>
              </w:rPr>
              <w:fldChar w:fldCharType="begin"/>
            </w:r>
            <w:r w:rsidR="00A5016E">
              <w:rPr>
                <w:noProof/>
              </w:rPr>
              <w:instrText xml:space="preserve"> PAGEREF _Toc98860480 \h </w:instrText>
            </w:r>
            <w:r w:rsidR="00A5016E">
              <w:rPr>
                <w:noProof/>
              </w:rPr>
            </w:r>
            <w:r w:rsidR="00A5016E">
              <w:rPr>
                <w:noProof/>
              </w:rPr>
              <w:fldChar w:fldCharType="separate"/>
            </w:r>
            <w:r w:rsidR="00A5016E">
              <w:rPr>
                <w:noProof/>
              </w:rPr>
              <w:t>4</w:t>
            </w:r>
            <w:r w:rsidR="00A5016E">
              <w:rPr>
                <w:noProof/>
              </w:rPr>
              <w:fldChar w:fldCharType="end"/>
            </w:r>
          </w:hyperlink>
        </w:p>
        <w:p w14:paraId="51ED2CB8" w14:textId="769173C0" w:rsidR="00A5016E" w:rsidRDefault="00F541EC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98860481" w:history="1">
            <w:r w:rsidR="00A5016E" w:rsidRPr="008541FF">
              <w:rPr>
                <w:rStyle w:val="a4"/>
                <w:noProof/>
              </w:rPr>
              <w:t>4</w:t>
            </w:r>
            <w:r w:rsidR="00A5016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A5016E" w:rsidRPr="008541FF">
              <w:rPr>
                <w:rStyle w:val="a4"/>
                <w:noProof/>
              </w:rPr>
              <w:t>组织关系管理</w:t>
            </w:r>
            <w:r w:rsidR="00A5016E">
              <w:rPr>
                <w:noProof/>
              </w:rPr>
              <w:tab/>
            </w:r>
            <w:r w:rsidR="00A5016E">
              <w:rPr>
                <w:noProof/>
              </w:rPr>
              <w:fldChar w:fldCharType="begin"/>
            </w:r>
            <w:r w:rsidR="00A5016E">
              <w:rPr>
                <w:noProof/>
              </w:rPr>
              <w:instrText xml:space="preserve"> PAGEREF _Toc98860481 \h </w:instrText>
            </w:r>
            <w:r w:rsidR="00A5016E">
              <w:rPr>
                <w:noProof/>
              </w:rPr>
            </w:r>
            <w:r w:rsidR="00A5016E">
              <w:rPr>
                <w:noProof/>
              </w:rPr>
              <w:fldChar w:fldCharType="separate"/>
            </w:r>
            <w:r w:rsidR="00A5016E">
              <w:rPr>
                <w:noProof/>
              </w:rPr>
              <w:t>6</w:t>
            </w:r>
            <w:r w:rsidR="00A5016E">
              <w:rPr>
                <w:noProof/>
              </w:rPr>
              <w:fldChar w:fldCharType="end"/>
            </w:r>
          </w:hyperlink>
        </w:p>
        <w:p w14:paraId="12D98276" w14:textId="13DC15F4" w:rsidR="00A5016E" w:rsidRDefault="00F541EC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98860482" w:history="1">
            <w:r w:rsidR="00A5016E" w:rsidRPr="008541FF">
              <w:rPr>
                <w:rStyle w:val="a4"/>
                <w:noProof/>
              </w:rPr>
              <w:t>4.1</w:t>
            </w:r>
            <w:r w:rsidR="00A5016E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A5016E" w:rsidRPr="008541FF">
              <w:rPr>
                <w:rStyle w:val="a4"/>
                <w:noProof/>
              </w:rPr>
              <w:t>组织关系转入</w:t>
            </w:r>
            <w:r w:rsidR="00A5016E">
              <w:rPr>
                <w:noProof/>
              </w:rPr>
              <w:tab/>
            </w:r>
            <w:r w:rsidR="00A5016E">
              <w:rPr>
                <w:noProof/>
              </w:rPr>
              <w:fldChar w:fldCharType="begin"/>
            </w:r>
            <w:r w:rsidR="00A5016E">
              <w:rPr>
                <w:noProof/>
              </w:rPr>
              <w:instrText xml:space="preserve"> PAGEREF _Toc98860482 \h </w:instrText>
            </w:r>
            <w:r w:rsidR="00A5016E">
              <w:rPr>
                <w:noProof/>
              </w:rPr>
            </w:r>
            <w:r w:rsidR="00A5016E">
              <w:rPr>
                <w:noProof/>
              </w:rPr>
              <w:fldChar w:fldCharType="separate"/>
            </w:r>
            <w:r w:rsidR="00A5016E">
              <w:rPr>
                <w:noProof/>
              </w:rPr>
              <w:t>6</w:t>
            </w:r>
            <w:r w:rsidR="00A5016E">
              <w:rPr>
                <w:noProof/>
              </w:rPr>
              <w:fldChar w:fldCharType="end"/>
            </w:r>
          </w:hyperlink>
        </w:p>
        <w:p w14:paraId="3D6EA6C2" w14:textId="5B547727" w:rsidR="00A5016E" w:rsidRDefault="00F541EC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98860483" w:history="1">
            <w:r w:rsidR="00A5016E" w:rsidRPr="008541FF">
              <w:rPr>
                <w:rStyle w:val="a4"/>
                <w:noProof/>
              </w:rPr>
              <w:t>4.2</w:t>
            </w:r>
            <w:r w:rsidR="00A5016E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A5016E" w:rsidRPr="008541FF">
              <w:rPr>
                <w:rStyle w:val="a4"/>
                <w:noProof/>
              </w:rPr>
              <w:t>组织关系转出</w:t>
            </w:r>
            <w:r w:rsidR="00A5016E">
              <w:rPr>
                <w:noProof/>
              </w:rPr>
              <w:tab/>
            </w:r>
            <w:r w:rsidR="00A5016E">
              <w:rPr>
                <w:noProof/>
              </w:rPr>
              <w:fldChar w:fldCharType="begin"/>
            </w:r>
            <w:r w:rsidR="00A5016E">
              <w:rPr>
                <w:noProof/>
              </w:rPr>
              <w:instrText xml:space="preserve"> PAGEREF _Toc98860483 \h </w:instrText>
            </w:r>
            <w:r w:rsidR="00A5016E">
              <w:rPr>
                <w:noProof/>
              </w:rPr>
            </w:r>
            <w:r w:rsidR="00A5016E">
              <w:rPr>
                <w:noProof/>
              </w:rPr>
              <w:fldChar w:fldCharType="separate"/>
            </w:r>
            <w:r w:rsidR="00A5016E">
              <w:rPr>
                <w:noProof/>
              </w:rPr>
              <w:t>6</w:t>
            </w:r>
            <w:r w:rsidR="00A5016E">
              <w:rPr>
                <w:noProof/>
              </w:rPr>
              <w:fldChar w:fldCharType="end"/>
            </w:r>
          </w:hyperlink>
        </w:p>
        <w:p w14:paraId="59003BAA" w14:textId="6658F20F" w:rsidR="00A5016E" w:rsidRDefault="00F541EC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98860484" w:history="1">
            <w:r w:rsidR="00A5016E" w:rsidRPr="008541FF">
              <w:rPr>
                <w:rStyle w:val="a4"/>
                <w:noProof/>
              </w:rPr>
              <w:t>1</w:t>
            </w:r>
            <w:r w:rsidR="00A5016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A5016E" w:rsidRPr="008541FF">
              <w:rPr>
                <w:rStyle w:val="a4"/>
                <w:noProof/>
              </w:rPr>
              <w:t>交纳党费</w:t>
            </w:r>
            <w:r w:rsidR="00A5016E">
              <w:rPr>
                <w:noProof/>
              </w:rPr>
              <w:tab/>
            </w:r>
            <w:r w:rsidR="00A5016E">
              <w:rPr>
                <w:noProof/>
              </w:rPr>
              <w:fldChar w:fldCharType="begin"/>
            </w:r>
            <w:r w:rsidR="00A5016E">
              <w:rPr>
                <w:noProof/>
              </w:rPr>
              <w:instrText xml:space="preserve"> PAGEREF _Toc98860484 \h </w:instrText>
            </w:r>
            <w:r w:rsidR="00A5016E">
              <w:rPr>
                <w:noProof/>
              </w:rPr>
            </w:r>
            <w:r w:rsidR="00A5016E">
              <w:rPr>
                <w:noProof/>
              </w:rPr>
              <w:fldChar w:fldCharType="separate"/>
            </w:r>
            <w:r w:rsidR="00A5016E">
              <w:rPr>
                <w:noProof/>
              </w:rPr>
              <w:t>8</w:t>
            </w:r>
            <w:r w:rsidR="00A5016E">
              <w:rPr>
                <w:noProof/>
              </w:rPr>
              <w:fldChar w:fldCharType="end"/>
            </w:r>
          </w:hyperlink>
        </w:p>
        <w:p w14:paraId="642E692E" w14:textId="78FDC4C4" w:rsidR="004178A7" w:rsidRDefault="00741E3F">
          <w:r>
            <w:fldChar w:fldCharType="end"/>
          </w:r>
        </w:p>
      </w:sdtContent>
    </w:sdt>
    <w:p w14:paraId="6385F7DB" w14:textId="77777777" w:rsidR="004178A7" w:rsidRDefault="00741E3F">
      <w:pPr>
        <w:widowControl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</w:p>
    <w:p w14:paraId="258266D9" w14:textId="77777777" w:rsidR="004178A7" w:rsidRDefault="00741E3F">
      <w:pPr>
        <w:pStyle w:val="1"/>
        <w:pageBreakBefore w:val="0"/>
        <w:numPr>
          <w:ilvl w:val="0"/>
          <w:numId w:val="2"/>
        </w:numPr>
        <w:spacing w:line="578" w:lineRule="auto"/>
      </w:pPr>
      <w:bookmarkStart w:id="1" w:name="_Toc88674872"/>
      <w:bookmarkStart w:id="2" w:name="_Toc98860478"/>
      <w:r>
        <w:rPr>
          <w:rFonts w:hint="eastAsia"/>
        </w:rPr>
        <w:lastRenderedPageBreak/>
        <w:t>查找小程序</w:t>
      </w:r>
      <w:bookmarkEnd w:id="1"/>
      <w:bookmarkEnd w:id="2"/>
    </w:p>
    <w:p w14:paraId="16B067F4" w14:textId="77777777" w:rsidR="004178A7" w:rsidRDefault="00741E3F">
      <w:pPr>
        <w:ind w:firstLine="560"/>
        <w:rPr>
          <w:rFonts w:ascii="仿宋_GB2312" w:hAnsiTheme="minorEastAsia" w:cstheme="minorEastAsia"/>
          <w:szCs w:val="28"/>
        </w:rPr>
      </w:pPr>
      <w:proofErr w:type="gramStart"/>
      <w:r>
        <w:rPr>
          <w:rFonts w:ascii="仿宋_GB2312" w:hAnsiTheme="minorEastAsia" w:cstheme="minorEastAsia" w:hint="eastAsia"/>
          <w:szCs w:val="28"/>
        </w:rPr>
        <w:t>打开微信小</w:t>
      </w:r>
      <w:proofErr w:type="gramEnd"/>
      <w:r>
        <w:rPr>
          <w:rFonts w:ascii="仿宋_GB2312" w:hAnsiTheme="minorEastAsia" w:cstheme="minorEastAsia" w:hint="eastAsia"/>
          <w:szCs w:val="28"/>
        </w:rPr>
        <w:t>程序，搜索“上外党员</w:t>
      </w:r>
      <w:r>
        <w:rPr>
          <w:rFonts w:ascii="仿宋_GB2312" w:hAnsiTheme="minorEastAsia" w:cstheme="minorEastAsia" w:hint="eastAsia"/>
          <w:szCs w:val="28"/>
        </w:rPr>
        <w:t>e</w:t>
      </w:r>
      <w:r>
        <w:rPr>
          <w:rFonts w:ascii="仿宋_GB2312" w:hAnsiTheme="minorEastAsia" w:cstheme="minorEastAsia" w:hint="eastAsia"/>
          <w:szCs w:val="28"/>
        </w:rPr>
        <w:t>家”或识别下方二维码，进</w:t>
      </w:r>
      <w:proofErr w:type="gramStart"/>
      <w:r>
        <w:rPr>
          <w:rFonts w:ascii="仿宋_GB2312" w:hAnsiTheme="minorEastAsia" w:cstheme="minorEastAsia" w:hint="eastAsia"/>
          <w:szCs w:val="28"/>
        </w:rPr>
        <w:t>入微信</w:t>
      </w:r>
      <w:proofErr w:type="gramEnd"/>
      <w:r>
        <w:rPr>
          <w:rFonts w:ascii="仿宋_GB2312" w:hAnsiTheme="minorEastAsia" w:cstheme="minorEastAsia" w:hint="eastAsia"/>
          <w:szCs w:val="28"/>
        </w:rPr>
        <w:t>小程序，并关注“上外党员</w:t>
      </w:r>
      <w:r>
        <w:rPr>
          <w:rFonts w:ascii="仿宋_GB2312" w:hAnsiTheme="minorEastAsia" w:cstheme="minorEastAsia" w:hint="eastAsia"/>
          <w:szCs w:val="28"/>
        </w:rPr>
        <w:t>e</w:t>
      </w:r>
      <w:r>
        <w:rPr>
          <w:rFonts w:ascii="仿宋_GB2312" w:hAnsiTheme="minorEastAsia" w:cstheme="minorEastAsia" w:hint="eastAsia"/>
          <w:szCs w:val="28"/>
        </w:rPr>
        <w:t>家”</w:t>
      </w:r>
      <w:proofErr w:type="gramStart"/>
      <w:r>
        <w:rPr>
          <w:rFonts w:ascii="仿宋_GB2312" w:hAnsiTheme="minorEastAsia" w:cstheme="minorEastAsia" w:hint="eastAsia"/>
          <w:szCs w:val="28"/>
        </w:rPr>
        <w:t>微信服务</w:t>
      </w:r>
      <w:proofErr w:type="gramEnd"/>
      <w:r>
        <w:rPr>
          <w:rFonts w:ascii="仿宋_GB2312" w:hAnsiTheme="minorEastAsia" w:cstheme="minorEastAsia" w:hint="eastAsia"/>
          <w:szCs w:val="28"/>
        </w:rPr>
        <w:t>号，以便及时接收相关事项通知。</w:t>
      </w:r>
      <w:r>
        <w:rPr>
          <w:rFonts w:ascii="仿宋_GB2312" w:hAnsiTheme="minorEastAsia" w:cstheme="minorEastAsia" w:hint="eastAsia"/>
          <w:szCs w:val="28"/>
        </w:rPr>
        <w:t xml:space="preserve"> </w:t>
      </w:r>
    </w:p>
    <w:p w14:paraId="0890BC4F" w14:textId="77777777" w:rsidR="004178A7" w:rsidRDefault="00741E3F">
      <w:pPr>
        <w:ind w:firstLine="560"/>
        <w:jc w:val="center"/>
      </w:pPr>
      <w:r>
        <w:rPr>
          <w:noProof/>
        </w:rPr>
        <w:drawing>
          <wp:inline distT="0" distB="0" distL="0" distR="0" wp14:anchorId="004F3D98" wp14:editId="7AFAB23A">
            <wp:extent cx="2324100" cy="2324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45C3F" wp14:editId="1CA3CACF">
            <wp:extent cx="2461260" cy="24612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CCCF" w14:textId="77777777" w:rsidR="004178A7" w:rsidRDefault="00741E3F">
      <w:pPr>
        <w:ind w:firstLineChars="700" w:firstLine="1470"/>
        <w:jc w:val="left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小程序</w:t>
      </w:r>
      <w:r>
        <w:rPr>
          <w:rFonts w:ascii="仿宋_GB2312" w:hint="eastAsia"/>
          <w:szCs w:val="28"/>
        </w:rPr>
        <w:t xml:space="preserve">                 </w:t>
      </w:r>
      <w:r>
        <w:rPr>
          <w:rFonts w:ascii="仿宋_GB2312"/>
          <w:szCs w:val="28"/>
        </w:rPr>
        <w:t xml:space="preserve">  </w:t>
      </w:r>
      <w:proofErr w:type="gramStart"/>
      <w:r>
        <w:rPr>
          <w:rFonts w:ascii="仿宋_GB2312" w:hint="eastAsia"/>
          <w:szCs w:val="28"/>
        </w:rPr>
        <w:t>微信服务</w:t>
      </w:r>
      <w:proofErr w:type="gramEnd"/>
      <w:r>
        <w:rPr>
          <w:rFonts w:ascii="仿宋_GB2312" w:hint="eastAsia"/>
          <w:szCs w:val="28"/>
        </w:rPr>
        <w:t>号</w:t>
      </w:r>
    </w:p>
    <w:p w14:paraId="6E81FE2F" w14:textId="77777777" w:rsidR="004178A7" w:rsidRDefault="00741E3F">
      <w:pPr>
        <w:pStyle w:val="1"/>
        <w:pageBreakBefore w:val="0"/>
        <w:numPr>
          <w:ilvl w:val="0"/>
          <w:numId w:val="2"/>
        </w:numPr>
        <w:spacing w:line="578" w:lineRule="auto"/>
      </w:pPr>
      <w:bookmarkStart w:id="3" w:name="_Toc88674873"/>
      <w:bookmarkStart w:id="4" w:name="_Toc98860479"/>
      <w:r>
        <w:rPr>
          <w:rFonts w:hint="eastAsia"/>
        </w:rPr>
        <w:t>登录授权</w:t>
      </w:r>
      <w:bookmarkEnd w:id="3"/>
      <w:bookmarkEnd w:id="4"/>
    </w:p>
    <w:p w14:paraId="0C013AE0" w14:textId="77777777" w:rsidR="004178A7" w:rsidRDefault="00741E3F">
      <w:pPr>
        <w:ind w:firstLine="560"/>
        <w:jc w:val="left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点击左上角的“立即报到”或首页上的任意模块，进入登录授权页面点击“立即报到”，在弹出的页面上点击“允许”按钮，对小程序进行授权操作。</w:t>
      </w:r>
    </w:p>
    <w:p w14:paraId="263C6923" w14:textId="77777777" w:rsidR="004178A7" w:rsidRDefault="00741E3F">
      <w:pPr>
        <w:ind w:firstLine="560"/>
        <w:jc w:val="center"/>
        <w:rPr>
          <w:rFonts w:ascii="仿宋_GB2312"/>
          <w:szCs w:val="28"/>
        </w:rPr>
      </w:pPr>
      <w:r>
        <w:rPr>
          <w:noProof/>
        </w:rPr>
        <w:lastRenderedPageBreak/>
        <w:drawing>
          <wp:inline distT="0" distB="0" distL="0" distR="0" wp14:anchorId="52A82CA8" wp14:editId="18C6117C">
            <wp:extent cx="3147060" cy="5600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918" cy="561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1B4F" w14:textId="77777777" w:rsidR="004178A7" w:rsidRDefault="00741E3F">
      <w:pPr>
        <w:pStyle w:val="1"/>
        <w:pageBreakBefore w:val="0"/>
        <w:numPr>
          <w:ilvl w:val="0"/>
          <w:numId w:val="2"/>
        </w:numPr>
        <w:spacing w:line="578" w:lineRule="auto"/>
      </w:pPr>
      <w:bookmarkStart w:id="5" w:name="_Toc88674874"/>
      <w:bookmarkStart w:id="6" w:name="_Toc98860480"/>
      <w:r>
        <w:rPr>
          <w:rFonts w:hint="eastAsia"/>
        </w:rPr>
        <w:t>注册</w:t>
      </w:r>
      <w:bookmarkEnd w:id="5"/>
      <w:bookmarkEnd w:id="6"/>
    </w:p>
    <w:p w14:paraId="11169D5D" w14:textId="77777777" w:rsidR="004178A7" w:rsidRDefault="00741E3F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点击【首页】右上角“立即报到”按钮或首页上的任意模块，进入注册页面，根据角色选择后输入相应信息。</w:t>
      </w:r>
    </w:p>
    <w:p w14:paraId="28191295" w14:textId="77777777" w:rsidR="004178A7" w:rsidRDefault="00741E3F">
      <w:pPr>
        <w:ind w:firstLine="562"/>
        <w:rPr>
          <w:rFonts w:ascii="仿宋_GB2312"/>
          <w:szCs w:val="28"/>
        </w:rPr>
      </w:pPr>
      <w:r>
        <w:rPr>
          <w:rFonts w:ascii="仿宋_GB2312" w:hint="eastAsia"/>
          <w:b/>
          <w:bCs/>
          <w:szCs w:val="28"/>
        </w:rPr>
        <w:t>上外统一身份认证登录</w:t>
      </w:r>
      <w:r>
        <w:rPr>
          <w:rFonts w:ascii="仿宋_GB2312" w:hint="eastAsia"/>
          <w:szCs w:val="28"/>
        </w:rPr>
        <w:t>：组织关系已在校的师生党员可通过学校</w:t>
      </w:r>
      <w:proofErr w:type="gramStart"/>
      <w:r>
        <w:rPr>
          <w:rFonts w:ascii="仿宋_GB2312" w:hint="eastAsia"/>
          <w:szCs w:val="28"/>
        </w:rPr>
        <w:t>学工号统一</w:t>
      </w:r>
      <w:proofErr w:type="gramEnd"/>
      <w:r>
        <w:rPr>
          <w:rFonts w:ascii="仿宋_GB2312" w:hint="eastAsia"/>
          <w:szCs w:val="28"/>
        </w:rPr>
        <w:t>身份认证登录。</w:t>
      </w:r>
    </w:p>
    <w:p w14:paraId="64EAA3E3" w14:textId="77777777" w:rsidR="004178A7" w:rsidRDefault="00741E3F">
      <w:pPr>
        <w:ind w:firstLine="562"/>
        <w:rPr>
          <w:rFonts w:ascii="仿宋_GB2312"/>
          <w:szCs w:val="28"/>
        </w:rPr>
      </w:pPr>
      <w:r>
        <w:rPr>
          <w:rFonts w:ascii="仿宋_GB2312" w:hint="eastAsia"/>
          <w:b/>
          <w:bCs/>
          <w:szCs w:val="28"/>
        </w:rPr>
        <w:t>采用党员信息注册登录</w:t>
      </w:r>
      <w:r>
        <w:rPr>
          <w:rFonts w:ascii="仿宋_GB2312" w:hint="eastAsia"/>
          <w:szCs w:val="28"/>
        </w:rPr>
        <w:t>：组织关系已在校的党员可以通过填写姓名、手机号、出生年月、所属党支部等信息登录。</w:t>
      </w:r>
    </w:p>
    <w:p w14:paraId="189E196D" w14:textId="77777777" w:rsidR="004178A7" w:rsidRDefault="00741E3F">
      <w:pPr>
        <w:ind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注：姓名、出生日期需与身份证上保持一致。</w:t>
      </w:r>
    </w:p>
    <w:p w14:paraId="04423BE6" w14:textId="77777777" w:rsidR="004178A7" w:rsidRDefault="00741E3F">
      <w:pPr>
        <w:ind w:firstLineChars="200" w:firstLine="422"/>
        <w:rPr>
          <w:rFonts w:ascii="仿宋_GB2312" w:eastAsia="仿宋_GB2312" w:hAnsiTheme="majorEastAsia" w:cs="微软雅黑"/>
          <w:sz w:val="28"/>
          <w:szCs w:val="28"/>
        </w:rPr>
      </w:pPr>
      <w:r>
        <w:rPr>
          <w:rFonts w:ascii="仿宋_GB2312" w:hint="eastAsia"/>
          <w:b/>
          <w:bCs/>
          <w:szCs w:val="28"/>
        </w:rPr>
        <w:t>办理组织关系转入申请：</w:t>
      </w:r>
      <w:r>
        <w:rPr>
          <w:rFonts w:ascii="仿宋_GB2312" w:hint="eastAsia"/>
          <w:szCs w:val="28"/>
        </w:rPr>
        <w:t>新入校党员，需要通过填写组织关系转入申请，办理关系转入手续，由审核部门进行审核。</w:t>
      </w:r>
    </w:p>
    <w:p w14:paraId="7C009D19" w14:textId="77777777" w:rsidR="004178A7" w:rsidRDefault="004178A7">
      <w:pPr>
        <w:ind w:firstLine="560"/>
        <w:rPr>
          <w:rFonts w:ascii="仿宋_GB2312"/>
          <w:szCs w:val="28"/>
        </w:rPr>
      </w:pPr>
    </w:p>
    <w:p w14:paraId="3E97D147" w14:textId="77777777" w:rsidR="004178A7" w:rsidRDefault="00741E3F">
      <w:pPr>
        <w:ind w:firstLine="560"/>
      </w:pPr>
      <w:r>
        <w:rPr>
          <w:noProof/>
        </w:rPr>
        <w:lastRenderedPageBreak/>
        <w:drawing>
          <wp:inline distT="0" distB="0" distL="0" distR="0" wp14:anchorId="01997D78" wp14:editId="786F19A4">
            <wp:extent cx="2453640" cy="4097020"/>
            <wp:effectExtent l="0" t="0" r="10160" b="508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2049" cy="411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937997F" wp14:editId="45087853">
            <wp:extent cx="2015490" cy="4116070"/>
            <wp:effectExtent l="0" t="0" r="381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45ABF" w14:textId="77777777" w:rsidR="004178A7" w:rsidRDefault="00741E3F">
      <w:pPr>
        <w:ind w:firstLine="560"/>
        <w:jc w:val="center"/>
      </w:pPr>
      <w:r>
        <w:rPr>
          <w:rFonts w:hint="eastAsia"/>
        </w:rPr>
        <w:t>身份与登录方式选择</w:t>
      </w:r>
    </w:p>
    <w:p w14:paraId="165A35F1" w14:textId="77777777" w:rsidR="004178A7" w:rsidRDefault="00741E3F">
      <w:pPr>
        <w:ind w:firstLine="560"/>
        <w:rPr>
          <w:rFonts w:ascii="仿宋_GB2312"/>
          <w:szCs w:val="28"/>
        </w:rPr>
      </w:pPr>
      <w:r>
        <w:rPr>
          <w:noProof/>
        </w:rPr>
        <w:drawing>
          <wp:inline distT="0" distB="0" distL="0" distR="0" wp14:anchorId="70FCE429" wp14:editId="30C9FB32">
            <wp:extent cx="2287270" cy="3819525"/>
            <wp:effectExtent l="0" t="0" r="11430" b="317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0688" cy="385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68235" wp14:editId="27AE0B50">
            <wp:extent cx="2324100" cy="3880485"/>
            <wp:effectExtent l="0" t="0" r="0" b="5715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5354" cy="391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2F40" w14:textId="77777777" w:rsidR="004178A7" w:rsidRDefault="00741E3F">
      <w:pPr>
        <w:ind w:firstLineChars="400" w:firstLine="84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统一认证</w:t>
      </w:r>
      <w:r>
        <w:rPr>
          <w:rFonts w:ascii="仿宋_GB2312" w:hint="eastAsia"/>
          <w:szCs w:val="28"/>
        </w:rPr>
        <w:t xml:space="preserve"> </w:t>
      </w:r>
      <w:r>
        <w:rPr>
          <w:rFonts w:ascii="仿宋_GB2312"/>
          <w:szCs w:val="28"/>
        </w:rPr>
        <w:t xml:space="preserve">                          </w:t>
      </w:r>
      <w:r>
        <w:rPr>
          <w:rFonts w:ascii="仿宋_GB2312" w:hint="eastAsia"/>
          <w:szCs w:val="28"/>
        </w:rPr>
        <w:t>党员信息注册</w:t>
      </w:r>
    </w:p>
    <w:p w14:paraId="702575C6" w14:textId="143FC9D4" w:rsidR="004178A7" w:rsidRDefault="00741E3F">
      <w:pPr>
        <w:pStyle w:val="1"/>
        <w:pageBreakBefore w:val="0"/>
        <w:numPr>
          <w:ilvl w:val="0"/>
          <w:numId w:val="2"/>
        </w:numPr>
        <w:spacing w:line="578" w:lineRule="auto"/>
      </w:pPr>
      <w:bookmarkStart w:id="7" w:name="_Toc98860481"/>
      <w:r>
        <w:rPr>
          <w:rFonts w:hint="eastAsia"/>
        </w:rPr>
        <w:lastRenderedPageBreak/>
        <w:t>组织关系管理</w:t>
      </w:r>
      <w:bookmarkEnd w:id="7"/>
    </w:p>
    <w:p w14:paraId="5D08F0FB" w14:textId="7A70C497" w:rsidR="004178A7" w:rsidRDefault="00741E3F" w:rsidP="00943C88">
      <w:pPr>
        <w:pStyle w:val="2"/>
        <w:numPr>
          <w:ilvl w:val="1"/>
          <w:numId w:val="2"/>
        </w:numPr>
        <w:tabs>
          <w:tab w:val="clear" w:pos="851"/>
        </w:tabs>
        <w:spacing w:before="260" w:after="260" w:line="416" w:lineRule="auto"/>
      </w:pPr>
      <w:bookmarkStart w:id="8" w:name="_Toc98860482"/>
      <w:r>
        <w:rPr>
          <w:rFonts w:hint="eastAsia"/>
        </w:rPr>
        <w:t>组织关系转入</w:t>
      </w:r>
      <w:bookmarkEnd w:id="8"/>
    </w:p>
    <w:p w14:paraId="3B11AE4B" w14:textId="4C3AB1AF" w:rsidR="004178A7" w:rsidRDefault="00943C88">
      <w:pPr>
        <w:ind w:firstLine="560"/>
      </w:pPr>
      <w:r>
        <w:rPr>
          <w:rFonts w:hint="eastAsia"/>
        </w:rPr>
        <w:t>校外组织关系的转入可参照上文“注册”中选择“办理组织关系转入申请”进入以下页面</w:t>
      </w:r>
      <w:r w:rsidR="0096360A">
        <w:rPr>
          <w:rFonts w:hint="eastAsia"/>
        </w:rPr>
        <w:t>，填写相应信息“提交”审核，审核完毕后即完成转入</w:t>
      </w:r>
      <w:r w:rsidR="008F550F">
        <w:rPr>
          <w:rFonts w:hint="eastAsia"/>
        </w:rPr>
        <w:t>，</w:t>
      </w:r>
      <w:r w:rsidR="007E3B02">
        <w:rPr>
          <w:rFonts w:hint="eastAsia"/>
        </w:rPr>
        <w:t>纸质</w:t>
      </w:r>
      <w:r w:rsidR="008F550F">
        <w:rPr>
          <w:rFonts w:hint="eastAsia"/>
        </w:rPr>
        <w:t>组织关系介绍信</w:t>
      </w:r>
      <w:r w:rsidR="007E3B02">
        <w:rPr>
          <w:rFonts w:hint="eastAsia"/>
        </w:rPr>
        <w:t>回执线下完成。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196D2F" w14:paraId="78C81C3F" w14:textId="77777777" w:rsidTr="00196D2F">
        <w:tc>
          <w:tcPr>
            <w:tcW w:w="4261" w:type="dxa"/>
          </w:tcPr>
          <w:p w14:paraId="1152C5F3" w14:textId="5944E133" w:rsidR="00196D2F" w:rsidRDefault="00196D2F">
            <w:pPr>
              <w:jc w:val="center"/>
            </w:pPr>
            <w:r w:rsidRPr="00196D2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4610759" wp14:editId="6C5EB7EA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9525</wp:posOffset>
                  </wp:positionV>
                  <wp:extent cx="2105025" cy="4692650"/>
                  <wp:effectExtent l="0" t="0" r="0" b="0"/>
                  <wp:wrapTopAndBottom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69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</w:tcPr>
          <w:p w14:paraId="2F80BC64" w14:textId="6880DDFD" w:rsidR="00196D2F" w:rsidRDefault="00196D2F">
            <w:pPr>
              <w:jc w:val="center"/>
            </w:pPr>
            <w:r w:rsidRPr="00196D2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FB748C" wp14:editId="04FC9C49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-19050</wp:posOffset>
                  </wp:positionV>
                  <wp:extent cx="2070735" cy="4617720"/>
                  <wp:effectExtent l="0" t="0" r="0" b="0"/>
                  <wp:wrapTopAndBottom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58364F" w14:textId="75E61C47" w:rsidR="004178A7" w:rsidRPr="007879D0" w:rsidRDefault="004178A7">
      <w:pPr>
        <w:ind w:firstLine="560"/>
        <w:jc w:val="center"/>
      </w:pPr>
    </w:p>
    <w:p w14:paraId="43283DFB" w14:textId="79A346C7" w:rsidR="004178A7" w:rsidRDefault="004178A7">
      <w:pPr>
        <w:ind w:firstLine="560"/>
        <w:jc w:val="center"/>
      </w:pPr>
    </w:p>
    <w:p w14:paraId="2AA69F3D" w14:textId="53B62BD9" w:rsidR="00DA6151" w:rsidRDefault="00DA6151" w:rsidP="00DA6151">
      <w:pPr>
        <w:pStyle w:val="2"/>
        <w:numPr>
          <w:ilvl w:val="1"/>
          <w:numId w:val="2"/>
        </w:numPr>
        <w:tabs>
          <w:tab w:val="clear" w:pos="851"/>
        </w:tabs>
        <w:spacing w:before="260" w:after="260" w:line="416" w:lineRule="auto"/>
      </w:pPr>
      <w:bookmarkStart w:id="9" w:name="_Toc98860483"/>
      <w:r>
        <w:rPr>
          <w:rFonts w:hint="eastAsia"/>
        </w:rPr>
        <w:t>组织关系转出</w:t>
      </w:r>
      <w:bookmarkEnd w:id="9"/>
    </w:p>
    <w:p w14:paraId="0ED36CFE" w14:textId="32B17AD5" w:rsidR="00D33AA4" w:rsidRDefault="00DA6151">
      <w:pPr>
        <w:ind w:firstLineChars="200" w:firstLine="560"/>
        <w:rPr>
          <w:rFonts w:ascii="仿宋_GB2312" w:eastAsia="仿宋_GB2312" w:hAnsiTheme="majorEastAsia" w:cs="微软雅黑"/>
          <w:sz w:val="28"/>
          <w:szCs w:val="28"/>
        </w:rPr>
      </w:pPr>
      <w:r>
        <w:rPr>
          <w:rFonts w:ascii="仿宋_GB2312" w:eastAsia="仿宋_GB2312" w:hAnsiTheme="majorEastAsia" w:cs="微软雅黑" w:hint="eastAsia"/>
          <w:sz w:val="28"/>
          <w:szCs w:val="28"/>
        </w:rPr>
        <w:t>点击小程序首页“服务中心”</w:t>
      </w:r>
      <w:r w:rsidR="00D33AA4">
        <w:rPr>
          <w:rFonts w:ascii="仿宋_GB2312" w:eastAsia="仿宋_GB2312" w:hAnsiTheme="majorEastAsia" w:cs="微软雅黑" w:hint="eastAsia"/>
          <w:sz w:val="28"/>
          <w:szCs w:val="28"/>
        </w:rPr>
        <w:t>进入日常管理页面</w:t>
      </w:r>
      <w:r w:rsidR="00640C08">
        <w:rPr>
          <w:rFonts w:ascii="仿宋_GB2312" w:eastAsia="仿宋_GB2312" w:hAnsiTheme="majorEastAsia" w:cs="微软雅黑" w:hint="eastAsia"/>
          <w:sz w:val="28"/>
          <w:szCs w:val="28"/>
        </w:rPr>
        <w:t>。</w:t>
      </w:r>
    </w:p>
    <w:p w14:paraId="6AA2AF63" w14:textId="741950CC" w:rsidR="004178A7" w:rsidRDefault="00D33AA4">
      <w:pPr>
        <w:ind w:firstLineChars="200" w:firstLine="560"/>
        <w:rPr>
          <w:rFonts w:ascii="仿宋_GB2312" w:eastAsia="仿宋_GB2312" w:hAnsiTheme="majorEastAsia" w:cs="微软雅黑"/>
          <w:sz w:val="28"/>
          <w:szCs w:val="28"/>
        </w:rPr>
      </w:pPr>
      <w:r w:rsidRPr="00D33AA4">
        <w:rPr>
          <w:rFonts w:ascii="仿宋_GB2312" w:eastAsia="仿宋_GB2312" w:hAnsiTheme="majorEastAsia" w:cs="微软雅黑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357775D" wp14:editId="545503A8">
            <wp:simplePos x="0" y="0"/>
            <wp:positionH relativeFrom="column">
              <wp:posOffset>1152525</wp:posOffset>
            </wp:positionH>
            <wp:positionV relativeFrom="paragraph">
              <wp:posOffset>81280</wp:posOffset>
            </wp:positionV>
            <wp:extent cx="2974340" cy="126682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9" b="72999"/>
                    <a:stretch/>
                  </pic:blipFill>
                  <pic:spPr bwMode="auto">
                    <a:xfrm>
                      <a:off x="0" y="0"/>
                      <a:ext cx="29743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Theme="majorEastAsia" w:cs="微软雅黑" w:hint="eastAsia"/>
          <w:sz w:val="28"/>
          <w:szCs w:val="28"/>
        </w:rPr>
        <w:t>点击</w:t>
      </w:r>
      <w:r w:rsidR="00741E3F">
        <w:rPr>
          <w:rFonts w:ascii="仿宋_GB2312" w:eastAsia="仿宋_GB2312" w:hAnsiTheme="majorEastAsia" w:cs="微软雅黑" w:hint="eastAsia"/>
          <w:sz w:val="28"/>
          <w:szCs w:val="28"/>
        </w:rPr>
        <w:t>“组织关系转出”，完善基本信息及组织关系转出信息后，点击提交按钮，进入审核流程页面。用户可通过审核流程实时了解审核进度，若被驳回，</w:t>
      </w:r>
      <w:proofErr w:type="gramStart"/>
      <w:r w:rsidR="00741E3F">
        <w:rPr>
          <w:rFonts w:ascii="仿宋_GB2312" w:eastAsia="仿宋_GB2312" w:hAnsiTheme="majorEastAsia" w:cs="微软雅黑" w:hint="eastAsia"/>
          <w:sz w:val="28"/>
          <w:szCs w:val="28"/>
        </w:rPr>
        <w:t>手机端会显示</w:t>
      </w:r>
      <w:proofErr w:type="gramEnd"/>
      <w:r w:rsidR="00741E3F">
        <w:rPr>
          <w:rFonts w:ascii="仿宋_GB2312" w:eastAsia="仿宋_GB2312" w:hAnsiTheme="majorEastAsia" w:cs="微软雅黑" w:hint="eastAsia"/>
          <w:sz w:val="28"/>
          <w:szCs w:val="28"/>
        </w:rPr>
        <w:t>驳回原因，可重新填写信息后再次提交审核。</w:t>
      </w:r>
    </w:p>
    <w:p w14:paraId="0EDE4098" w14:textId="77777777" w:rsidR="004178A7" w:rsidRDefault="00741E3F">
      <w:pPr>
        <w:ind w:firstLine="560"/>
        <w:jc w:val="left"/>
      </w:pPr>
      <w:bookmarkStart w:id="10" w:name="_GoBack"/>
      <w:r>
        <w:rPr>
          <w:noProof/>
        </w:rPr>
        <w:drawing>
          <wp:inline distT="0" distB="0" distL="114300" distR="114300" wp14:anchorId="6B7EBED9" wp14:editId="7DA85824">
            <wp:extent cx="1448211" cy="3228975"/>
            <wp:effectExtent l="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1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7483C804" wp14:editId="7E9D4540">
            <wp:extent cx="1616075" cy="3237865"/>
            <wp:effectExtent l="0" t="0" r="9525" b="635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72769591" wp14:editId="4A54DC7A">
            <wp:extent cx="1656715" cy="3239135"/>
            <wp:effectExtent l="0" t="0" r="6985" b="1206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B166" w14:textId="77777777" w:rsidR="004178A7" w:rsidRDefault="004178A7">
      <w:pPr>
        <w:ind w:firstLine="560"/>
        <w:jc w:val="left"/>
      </w:pPr>
    </w:p>
    <w:p w14:paraId="3B82A05F" w14:textId="5E7091D8" w:rsidR="004178A7" w:rsidRDefault="001747B3" w:rsidP="001747B3">
      <w:pPr>
        <w:ind w:firstLine="560"/>
        <w:rPr>
          <w:rFonts w:ascii="仿宋_GB2312" w:eastAsia="仿宋_GB2312" w:hAnsiTheme="majorEastAsia" w:cs="微软雅黑"/>
          <w:sz w:val="28"/>
          <w:szCs w:val="28"/>
        </w:rPr>
      </w:pPr>
      <w:r>
        <w:rPr>
          <w:rFonts w:ascii="仿宋_GB2312" w:eastAsia="仿宋_GB2312" w:hAnsiTheme="majorEastAsia" w:cs="微软雅黑" w:hint="eastAsia"/>
          <w:sz w:val="28"/>
          <w:szCs w:val="28"/>
        </w:rPr>
        <w:t>审核完毕后，可在校园内自助打印一体机中</w:t>
      </w:r>
      <w:r w:rsidR="00F556A5">
        <w:rPr>
          <w:rFonts w:ascii="仿宋_GB2312" w:eastAsia="仿宋_GB2312" w:hAnsiTheme="majorEastAsia" w:cs="微软雅黑" w:hint="eastAsia"/>
          <w:sz w:val="28"/>
          <w:szCs w:val="28"/>
        </w:rPr>
        <w:t>通过</w:t>
      </w:r>
      <w:proofErr w:type="gramStart"/>
      <w:r w:rsidR="00F556A5">
        <w:rPr>
          <w:rFonts w:ascii="仿宋_GB2312" w:eastAsia="仿宋_GB2312" w:hAnsiTheme="majorEastAsia" w:cs="微软雅黑" w:hint="eastAsia"/>
          <w:sz w:val="28"/>
          <w:szCs w:val="28"/>
        </w:rPr>
        <w:t>一</w:t>
      </w:r>
      <w:proofErr w:type="gramEnd"/>
      <w:r w:rsidR="00F556A5">
        <w:rPr>
          <w:rFonts w:ascii="仿宋_GB2312" w:eastAsia="仿宋_GB2312" w:hAnsiTheme="majorEastAsia" w:cs="微软雅黑" w:hint="eastAsia"/>
          <w:sz w:val="28"/>
          <w:szCs w:val="28"/>
        </w:rPr>
        <w:t>卡通自助打印（系统只允许打印一次）</w:t>
      </w:r>
      <w:r w:rsidR="004531C2">
        <w:rPr>
          <w:rFonts w:ascii="仿宋_GB2312" w:eastAsia="仿宋_GB2312" w:hAnsiTheme="majorEastAsia" w:cs="微软雅黑" w:hint="eastAsia"/>
          <w:sz w:val="28"/>
          <w:szCs w:val="28"/>
        </w:rPr>
        <w:t>介绍信。</w:t>
      </w:r>
    </w:p>
    <w:p w14:paraId="223C0E40" w14:textId="5B9440B1" w:rsidR="004531C2" w:rsidRDefault="004531C2" w:rsidP="004531C2">
      <w:pPr>
        <w:ind w:firstLineChars="200" w:firstLine="482"/>
        <w:rPr>
          <w:rFonts w:ascii="仿宋_GB2312" w:eastAsia="仿宋_GB2312" w:hAnsiTheme="majorEastAsia" w:cs="微软雅黑"/>
          <w:b/>
          <w:bCs/>
          <w:color w:val="FF0000"/>
          <w:sz w:val="24"/>
          <w:szCs w:val="28"/>
        </w:rPr>
      </w:pPr>
      <w:r>
        <w:rPr>
          <w:rFonts w:ascii="仿宋_GB2312" w:eastAsia="仿宋_GB2312" w:hAnsiTheme="majorEastAsia" w:cs="微软雅黑" w:hint="eastAsia"/>
          <w:b/>
          <w:bCs/>
          <w:color w:val="FF0000"/>
          <w:sz w:val="24"/>
          <w:szCs w:val="28"/>
        </w:rPr>
        <w:t>注：若转出校外，组织部审核通过之后需尽快上传介绍信和回执</w:t>
      </w:r>
      <w:proofErr w:type="gramStart"/>
      <w:r>
        <w:rPr>
          <w:rFonts w:ascii="仿宋_GB2312" w:eastAsia="仿宋_GB2312" w:hAnsiTheme="majorEastAsia" w:cs="微软雅黑" w:hint="eastAsia"/>
          <w:b/>
          <w:bCs/>
          <w:color w:val="FF0000"/>
          <w:sz w:val="24"/>
          <w:szCs w:val="28"/>
        </w:rPr>
        <w:t>单照片</w:t>
      </w:r>
      <w:proofErr w:type="gramEnd"/>
      <w:r>
        <w:rPr>
          <w:rFonts w:ascii="仿宋_GB2312" w:eastAsia="仿宋_GB2312" w:hAnsiTheme="majorEastAsia" w:cs="微软雅黑" w:hint="eastAsia"/>
          <w:b/>
          <w:bCs/>
          <w:color w:val="FF0000"/>
          <w:sz w:val="24"/>
          <w:szCs w:val="28"/>
        </w:rPr>
        <w:t>到小程序</w:t>
      </w:r>
      <w:r w:rsidR="001D69DC">
        <w:rPr>
          <w:rFonts w:ascii="仿宋_GB2312" w:eastAsia="仿宋_GB2312" w:hAnsiTheme="majorEastAsia" w:cs="微软雅黑" w:hint="eastAsia"/>
          <w:b/>
          <w:bCs/>
          <w:color w:val="FF0000"/>
          <w:sz w:val="24"/>
          <w:szCs w:val="28"/>
        </w:rPr>
        <w:t>，以最终完成组织关系的转出。</w:t>
      </w:r>
    </w:p>
    <w:sectPr w:rsidR="004531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A0FAB"/>
    <w:multiLevelType w:val="multilevel"/>
    <w:tmpl w:val="0FAA0FAB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 w15:restartNumberingAfterBreak="0">
    <w:nsid w:val="23047A01"/>
    <w:multiLevelType w:val="multilevel"/>
    <w:tmpl w:val="0FAA0FAB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2" w15:restartNumberingAfterBreak="0">
    <w:nsid w:val="3616299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3" w15:restartNumberingAfterBreak="0">
    <w:nsid w:val="553651D4"/>
    <w:multiLevelType w:val="multilevel"/>
    <w:tmpl w:val="0FAA0FAB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4" w15:restartNumberingAfterBreak="0">
    <w:nsid w:val="69BC286B"/>
    <w:multiLevelType w:val="multilevel"/>
    <w:tmpl w:val="69BC286B"/>
    <w:lvl w:ilvl="0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5" w15:restartNumberingAfterBreak="0">
    <w:nsid w:val="6BBE15E7"/>
    <w:multiLevelType w:val="multilevel"/>
    <w:tmpl w:val="6BBE15E7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6" w15:restartNumberingAfterBreak="0">
    <w:nsid w:val="7CD65FA2"/>
    <w:multiLevelType w:val="multilevel"/>
    <w:tmpl w:val="7CD65FA2"/>
    <w:lvl w:ilvl="0">
      <w:start w:val="1"/>
      <w:numFmt w:val="decimal"/>
      <w:pStyle w:val="1"/>
      <w:lvlText w:val="%1"/>
      <w:lvlJc w:val="left"/>
      <w:pPr>
        <w:tabs>
          <w:tab w:val="left" w:pos="2160"/>
        </w:tabs>
        <w:ind w:left="1800" w:firstLine="0"/>
      </w:pPr>
      <w:rPr>
        <w:rFonts w:ascii="Arial Black" w:eastAsia="黑体" w:hAnsi="Arial Black" w:hint="default"/>
        <w:b/>
        <w:i w:val="0"/>
        <w:sz w:val="44"/>
      </w:rPr>
    </w:lvl>
    <w:lvl w:ilvl="1">
      <w:start w:val="1"/>
      <w:numFmt w:val="decimal"/>
      <w:pStyle w:val="2"/>
      <w:lvlText w:val="%1.%2"/>
      <w:lvlJc w:val="left"/>
      <w:pPr>
        <w:tabs>
          <w:tab w:val="left" w:pos="851"/>
        </w:tabs>
        <w:ind w:left="851" w:hanging="851"/>
      </w:pPr>
      <w:rPr>
        <w:rFonts w:ascii="Arial Black" w:eastAsia="黑体" w:hAnsi="Arial Black" w:hint="default"/>
        <w:b/>
        <w:i w:val="0"/>
        <w:sz w:val="32"/>
        <w:u w:val="none"/>
      </w:rPr>
    </w:lvl>
    <w:lvl w:ilvl="2">
      <w:start w:val="1"/>
      <w:numFmt w:val="decimal"/>
      <w:pStyle w:val="3"/>
      <w:lvlText w:val="%1.%2.%3"/>
      <w:lvlJc w:val="left"/>
      <w:pPr>
        <w:tabs>
          <w:tab w:val="left" w:pos="2553"/>
        </w:tabs>
        <w:ind w:left="2553" w:hanging="993"/>
      </w:pPr>
      <w:rPr>
        <w:rFonts w:ascii="黑体" w:eastAsia="黑体" w:hAnsi="黑体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2"/>
        <w:position w:val="0"/>
        <w:sz w:val="24"/>
        <w:szCs w:val="24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lvlText w:val="%1.%2.2.1"/>
      <w:lvlJc w:val="left"/>
      <w:pPr>
        <w:tabs>
          <w:tab w:val="left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677"/>
        </w:tabs>
        <w:ind w:left="4677" w:hanging="1700"/>
      </w:pPr>
      <w:rPr>
        <w:rFonts w:hint="eastAsia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4178A7"/>
    <w:rsid w:val="001747B3"/>
    <w:rsid w:val="00196D2F"/>
    <w:rsid w:val="001D69DC"/>
    <w:rsid w:val="004178A7"/>
    <w:rsid w:val="004335A2"/>
    <w:rsid w:val="004531C2"/>
    <w:rsid w:val="004731C8"/>
    <w:rsid w:val="00640C08"/>
    <w:rsid w:val="00741E3F"/>
    <w:rsid w:val="00780EE3"/>
    <w:rsid w:val="007879D0"/>
    <w:rsid w:val="007C42BD"/>
    <w:rsid w:val="007E3B02"/>
    <w:rsid w:val="008F550F"/>
    <w:rsid w:val="00943C88"/>
    <w:rsid w:val="0096360A"/>
    <w:rsid w:val="00A5016E"/>
    <w:rsid w:val="00AA0EB2"/>
    <w:rsid w:val="00B13248"/>
    <w:rsid w:val="00D33AA4"/>
    <w:rsid w:val="00DA6151"/>
    <w:rsid w:val="00F541EC"/>
    <w:rsid w:val="00F556A5"/>
    <w:rsid w:val="00FD2CC1"/>
    <w:rsid w:val="0388682E"/>
    <w:rsid w:val="03D51580"/>
    <w:rsid w:val="09D27E0F"/>
    <w:rsid w:val="19F416DC"/>
    <w:rsid w:val="1C56042C"/>
    <w:rsid w:val="21056541"/>
    <w:rsid w:val="25CD2D01"/>
    <w:rsid w:val="26396DF4"/>
    <w:rsid w:val="2B416D7F"/>
    <w:rsid w:val="2EF51D26"/>
    <w:rsid w:val="36933110"/>
    <w:rsid w:val="375869AC"/>
    <w:rsid w:val="51464A20"/>
    <w:rsid w:val="573924F8"/>
    <w:rsid w:val="577365E1"/>
    <w:rsid w:val="6006287A"/>
    <w:rsid w:val="79D34B43"/>
    <w:rsid w:val="7EF7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54EDB"/>
  <w15:docId w15:val="{443FAEF7-494F-4330-9CC3-C96B5429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Normal Indent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0"/>
    <w:qFormat/>
    <w:pPr>
      <w:keepNext/>
      <w:keepLines/>
      <w:pageBreakBefore/>
      <w:numPr>
        <w:numId w:val="1"/>
      </w:numPr>
      <w:tabs>
        <w:tab w:val="clear" w:pos="2160"/>
      </w:tabs>
      <w:spacing w:before="340" w:after="330" w:line="300" w:lineRule="auto"/>
      <w:ind w:left="0"/>
      <w:outlineLvl w:val="0"/>
    </w:pPr>
    <w:rPr>
      <w:rFonts w:ascii="黑体" w:eastAsia="黑体" w:hAnsi="黑体" w:cs="Times New Roman"/>
      <w:b/>
      <w:bCs/>
      <w:kern w:val="44"/>
      <w:sz w:val="30"/>
      <w:szCs w:val="30"/>
    </w:rPr>
  </w:style>
  <w:style w:type="paragraph" w:styleId="2">
    <w:name w:val="heading 2"/>
    <w:basedOn w:val="a"/>
    <w:next w:val="a0"/>
    <w:qFormat/>
    <w:pPr>
      <w:keepNext/>
      <w:keepLines/>
      <w:numPr>
        <w:ilvl w:val="1"/>
        <w:numId w:val="1"/>
      </w:numPr>
      <w:spacing w:before="120" w:after="120" w:line="300" w:lineRule="auto"/>
      <w:ind w:left="1481" w:hanging="1481"/>
      <w:outlineLvl w:val="1"/>
    </w:pPr>
    <w:rPr>
      <w:rFonts w:ascii="宋体" w:eastAsia="宋体" w:hAnsi="宋体" w:cs="Times New Roman"/>
      <w:b/>
      <w:bCs/>
      <w:spacing w:val="20"/>
      <w:sz w:val="28"/>
      <w:szCs w:val="28"/>
      <w:lang w:val="zh-CN"/>
    </w:rPr>
  </w:style>
  <w:style w:type="paragraph" w:styleId="3">
    <w:name w:val="heading 3"/>
    <w:basedOn w:val="a"/>
    <w:next w:val="a0"/>
    <w:qFormat/>
    <w:pPr>
      <w:keepNext/>
      <w:keepLines/>
      <w:numPr>
        <w:ilvl w:val="2"/>
        <w:numId w:val="1"/>
      </w:numPr>
      <w:spacing w:before="260" w:after="260" w:line="300" w:lineRule="auto"/>
      <w:outlineLvl w:val="2"/>
    </w:pPr>
    <w:rPr>
      <w:rFonts w:ascii="宋体" w:eastAsia="宋体" w:hAnsi="宋体" w:cs="Times New Roman"/>
      <w:b/>
      <w:bCs/>
      <w:kern w:val="0"/>
      <w:sz w:val="24"/>
      <w:szCs w:val="21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spacing w:line="300" w:lineRule="auto"/>
      <w:ind w:firstLineChars="210" w:firstLine="441"/>
    </w:pPr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="Times New Roman" w:eastAsia="宋体" w:hAnsi="Times New Roman" w:cs="Times New Roman"/>
      <w:i/>
      <w:iCs/>
      <w:sz w:val="20"/>
      <w:szCs w:val="20"/>
    </w:rPr>
  </w:style>
  <w:style w:type="paragraph" w:styleId="10">
    <w:name w:val="toc 1"/>
    <w:basedOn w:val="a"/>
    <w:next w:val="a"/>
    <w:uiPriority w:val="39"/>
    <w:qFormat/>
    <w:pPr>
      <w:tabs>
        <w:tab w:val="left" w:pos="420"/>
        <w:tab w:val="right" w:leader="middleDot" w:pos="8302"/>
      </w:tabs>
      <w:spacing w:before="120" w:after="120" w:line="252" w:lineRule="auto"/>
      <w:jc w:val="left"/>
    </w:pPr>
    <w:rPr>
      <w:rFonts w:ascii="Times New Roman" w:eastAsia="宋体" w:hAnsi="Times New Roman" w:cs="Times New Roman"/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qFormat/>
    <w:pPr>
      <w:tabs>
        <w:tab w:val="left" w:pos="851"/>
        <w:tab w:val="right" w:leader="middleDot" w:pos="8302"/>
      </w:tabs>
      <w:spacing w:line="250" w:lineRule="auto"/>
      <w:ind w:left="210"/>
      <w:jc w:val="left"/>
    </w:pPr>
    <w:rPr>
      <w:rFonts w:ascii="Times New Roman" w:eastAsia="宋体" w:hAnsi="Times New Roman" w:cs="Times New Roman"/>
      <w:smallCaps/>
      <w:sz w:val="20"/>
      <w:szCs w:val="20"/>
    </w:rPr>
  </w:style>
  <w:style w:type="character" w:styleId="a4">
    <w:name w:val="Hyperlink"/>
    <w:uiPriority w:val="99"/>
    <w:qFormat/>
    <w:rPr>
      <w:rFonts w:ascii="Arial Black" w:eastAsia="宋体" w:hAnsi="Arial Black"/>
      <w:color w:val="0000FF"/>
      <w:sz w:val="21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pageBreakBefore w:val="0"/>
      <w:widowControl/>
      <w:numPr>
        <w:numId w:val="0"/>
      </w:numPr>
      <w:tabs>
        <w:tab w:val="clear" w:pos="2160"/>
      </w:tabs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4B5"/>
      <w:kern w:val="0"/>
      <w:sz w:val="32"/>
      <w:szCs w:val="32"/>
    </w:rPr>
  </w:style>
  <w:style w:type="paragraph" w:styleId="a5">
    <w:name w:val="List Paragraph"/>
    <w:basedOn w:val="a"/>
    <w:uiPriority w:val="1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table" w:styleId="a6">
    <w:name w:val="Table Grid"/>
    <w:basedOn w:val="a2"/>
    <w:rsid w:val="00196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李先玲</cp:lastModifiedBy>
  <cp:revision>16</cp:revision>
  <dcterms:created xsi:type="dcterms:W3CDTF">2014-10-29T12:08:00Z</dcterms:created>
  <dcterms:modified xsi:type="dcterms:W3CDTF">2022-06-17T04:08:00Z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F255EAA27C4744F988D69593DDD36565</vt:lpwstr>
  </property>
</Properties>
</file>